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AD85B" w14:textId="77777777" w:rsidR="0040289D" w:rsidRPr="0040289D" w:rsidRDefault="0040289D" w:rsidP="004028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289D">
        <w:rPr>
          <w:rFonts w:ascii="Times New Roman" w:hAnsi="Times New Roman" w:cs="Times New Roman"/>
          <w:b/>
          <w:bCs/>
          <w:sz w:val="24"/>
          <w:szCs w:val="24"/>
        </w:rPr>
        <w:t>PAUTA DA 132ª SESSÃO ORDINÁRIA DA CÂMARA MUNICIPAL DE ITINGA DO MARANHÃO ESTADO DO MARANHÃO DA 1ª SESSÃO LEGISLATIVA DA 8ª LEGISLATURA.</w:t>
      </w:r>
    </w:p>
    <w:p w14:paraId="4FCAEF94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sz w:val="24"/>
          <w:szCs w:val="24"/>
        </w:rPr>
        <w:pict w14:anchorId="2B203E3C">
          <v:rect id="_x0000_i1476" style="width:0;height:1.5pt" o:hralign="center" o:hrstd="t" o:hr="t" fillcolor="#a0a0a0" stroked="f"/>
        </w:pict>
      </w:r>
    </w:p>
    <w:p w14:paraId="3755D669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sz w:val="24"/>
          <w:szCs w:val="24"/>
        </w:rPr>
        <w:t>PAUTA DA SESSÃO DO DIA 08/05/2025</w:t>
      </w:r>
    </w:p>
    <w:p w14:paraId="730F4538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2BDF75B3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sz w:val="24"/>
          <w:szCs w:val="24"/>
        </w:rPr>
        <w:pict w14:anchorId="0F005206">
          <v:rect id="_x0000_i1477" style="width:0;height:1.5pt" o:hralign="center" o:hrstd="t" o:hr="t" fillcolor="#a0a0a0" stroked="f"/>
        </w:pict>
      </w:r>
    </w:p>
    <w:p w14:paraId="36B30D59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sz w:val="24"/>
          <w:szCs w:val="24"/>
        </w:rPr>
        <w:t>ESTADO DO MARANHÃO PLENÁRIO VEREADOR GEDEON ALMEIDA SILVA 132ª SESSÃO ORDINÁRIA - 1º PERÍODO 8ª LEGISLATURA 08/05/2025 QUINTA-FEIRA</w:t>
      </w:r>
    </w:p>
    <w:p w14:paraId="0E13E773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sz w:val="24"/>
          <w:szCs w:val="24"/>
        </w:rPr>
        <w:pict w14:anchorId="1A577BEF">
          <v:rect id="_x0000_i1478" style="width:0;height:1.5pt" o:hralign="center" o:hrstd="t" o:hr="t" fillcolor="#a0a0a0" stroked="f"/>
        </w:pict>
      </w:r>
    </w:p>
    <w:p w14:paraId="2CA2F1A2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021C98F1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b/>
          <w:bCs/>
          <w:sz w:val="24"/>
          <w:szCs w:val="24"/>
        </w:rPr>
        <w:t>REQUERIMENTO Nº 22/2025 - MAURAMÁLIA REJANE.</w:t>
      </w:r>
      <w:r w:rsidRPr="0040289D">
        <w:rPr>
          <w:rFonts w:ascii="Times New Roman" w:hAnsi="Times New Roman" w:cs="Times New Roman"/>
          <w:sz w:val="24"/>
          <w:szCs w:val="24"/>
        </w:rPr>
        <w:t xml:space="preserve"> Requer que seja instituído o Programa municipal de incentivo às fanfarras no município de Itinga do Maranhão.</w:t>
      </w:r>
    </w:p>
    <w:p w14:paraId="1E23F4CC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sz w:val="24"/>
          <w:szCs w:val="24"/>
        </w:rPr>
        <w:t>APRESENTAÇÃO DE PROJETOS (LEITURA):</w:t>
      </w:r>
    </w:p>
    <w:p w14:paraId="64730622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b/>
          <w:bCs/>
          <w:sz w:val="24"/>
          <w:szCs w:val="24"/>
        </w:rPr>
        <w:t>PROJETO DE LEI Nº 06/2025 (EXECUTIVO).</w:t>
      </w:r>
      <w:r w:rsidRPr="0040289D">
        <w:rPr>
          <w:rFonts w:ascii="Times New Roman" w:hAnsi="Times New Roman" w:cs="Times New Roman"/>
          <w:sz w:val="24"/>
          <w:szCs w:val="24"/>
        </w:rPr>
        <w:t xml:space="preserve"> Dispõe sobre as Diretrizes para elaboração e execução da Lei Orçamentária para o exercício financeiro de 2026.</w:t>
      </w:r>
    </w:p>
    <w:p w14:paraId="2BBF36E5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b/>
          <w:bCs/>
          <w:sz w:val="24"/>
          <w:szCs w:val="24"/>
        </w:rPr>
        <w:t>PROJETO DE LEI Nº 09/2025 - MAURAMÁLIA REJANE</w:t>
      </w:r>
      <w:r w:rsidRPr="0040289D">
        <w:rPr>
          <w:rFonts w:ascii="Times New Roman" w:hAnsi="Times New Roman" w:cs="Times New Roman"/>
          <w:sz w:val="24"/>
          <w:szCs w:val="24"/>
        </w:rPr>
        <w:t>. Dispõe sobre a redução de carga horária para servidores municipais com Transtorno do Espectro Autista (TEA) ou que possuam dependente com deficiência.</w:t>
      </w:r>
    </w:p>
    <w:p w14:paraId="61A9C249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b/>
          <w:bCs/>
          <w:sz w:val="24"/>
          <w:szCs w:val="24"/>
        </w:rPr>
        <w:t>PROJETO DE LEI Nº 10/2025 - TÂNIA FERNANDES</w:t>
      </w:r>
      <w:r w:rsidRPr="0040289D">
        <w:rPr>
          <w:rFonts w:ascii="Times New Roman" w:hAnsi="Times New Roman" w:cs="Times New Roman"/>
          <w:sz w:val="24"/>
          <w:szCs w:val="24"/>
        </w:rPr>
        <w:t>. Institui o Dia Municipal do Gari (16 de maio).</w:t>
      </w:r>
    </w:p>
    <w:p w14:paraId="488F5538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b/>
          <w:bCs/>
          <w:sz w:val="24"/>
          <w:szCs w:val="24"/>
        </w:rPr>
        <w:t>PROJETO DE LEI Nº 11/2025 - GREGÓRIO BARBOSA GOMES</w:t>
      </w:r>
      <w:r w:rsidRPr="0040289D">
        <w:rPr>
          <w:rFonts w:ascii="Times New Roman" w:hAnsi="Times New Roman" w:cs="Times New Roman"/>
          <w:sz w:val="24"/>
          <w:szCs w:val="24"/>
        </w:rPr>
        <w:t>. Autoriza a utilização da leitura bíblica como recurso paradidático nas escolas do Município.</w:t>
      </w:r>
    </w:p>
    <w:p w14:paraId="3DC511FF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b/>
          <w:bCs/>
          <w:sz w:val="24"/>
          <w:szCs w:val="24"/>
        </w:rPr>
        <w:t>PROJETO DE LEI Nº 12/2025 - MAURAMÁLIA REJANE</w:t>
      </w:r>
      <w:r w:rsidRPr="0040289D">
        <w:rPr>
          <w:rFonts w:ascii="Times New Roman" w:hAnsi="Times New Roman" w:cs="Times New Roman"/>
          <w:sz w:val="24"/>
          <w:szCs w:val="24"/>
        </w:rPr>
        <w:t>. Institui o programa Parlamento Jovem no âmbito do Município de Itinga do Maranhão.</w:t>
      </w:r>
    </w:p>
    <w:p w14:paraId="4C503682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b/>
          <w:bCs/>
          <w:sz w:val="24"/>
          <w:szCs w:val="24"/>
        </w:rPr>
        <w:t>PROJETO DE LEI Nº 13/2025 - TÂNIA FERNANDES</w:t>
      </w:r>
      <w:r w:rsidRPr="0040289D">
        <w:rPr>
          <w:rFonts w:ascii="Times New Roman" w:hAnsi="Times New Roman" w:cs="Times New Roman"/>
          <w:sz w:val="24"/>
          <w:szCs w:val="24"/>
        </w:rPr>
        <w:t>. Institui o Programa Municipal de Apoio Integral às Mães Solo no Município de Itinga do Maranhão.</w:t>
      </w:r>
    </w:p>
    <w:p w14:paraId="3C47EF05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b/>
          <w:bCs/>
          <w:sz w:val="24"/>
          <w:szCs w:val="24"/>
        </w:rPr>
        <w:t>INDICAÇÕES Nº 32, 42, 43 e 44/2025.</w:t>
      </w:r>
      <w:r w:rsidRPr="0040289D">
        <w:rPr>
          <w:rFonts w:ascii="Times New Roman" w:hAnsi="Times New Roman" w:cs="Times New Roman"/>
          <w:sz w:val="24"/>
          <w:szCs w:val="24"/>
        </w:rPr>
        <w:t xml:space="preserve"> (Diversos autores - Encaminhadas ao Executivo).</w:t>
      </w:r>
    </w:p>
    <w:p w14:paraId="2EA96BD5" w14:textId="77777777" w:rsidR="0040289D" w:rsidRPr="0040289D" w:rsidRDefault="0040289D" w:rsidP="0040289D">
      <w:pPr>
        <w:jc w:val="both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sz w:val="24"/>
          <w:szCs w:val="24"/>
        </w:rPr>
        <w:lastRenderedPageBreak/>
        <w:pict w14:anchorId="293A4BCE">
          <v:rect id="_x0000_i1479" style="width:0;height:1.5pt" o:hralign="center" o:hrstd="t" o:hr="t" fillcolor="#a0a0a0" stroked="f"/>
        </w:pict>
      </w:r>
    </w:p>
    <w:p w14:paraId="6C5C5DDD" w14:textId="77777777" w:rsidR="0040289D" w:rsidRDefault="0040289D" w:rsidP="0040289D">
      <w:pPr>
        <w:jc w:val="center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sz w:val="24"/>
          <w:szCs w:val="24"/>
        </w:rPr>
        <w:t>RIVELINO DA SILVA DE SOUSA</w:t>
      </w:r>
    </w:p>
    <w:p w14:paraId="349A9C20" w14:textId="2E89D415" w:rsidR="0040289D" w:rsidRPr="0040289D" w:rsidRDefault="0040289D" w:rsidP="0040289D">
      <w:pPr>
        <w:jc w:val="center"/>
        <w:rPr>
          <w:rFonts w:ascii="Times New Roman" w:hAnsi="Times New Roman" w:cs="Times New Roman"/>
          <w:sz w:val="24"/>
          <w:szCs w:val="24"/>
        </w:rPr>
      </w:pPr>
      <w:r w:rsidRPr="0040289D">
        <w:rPr>
          <w:rFonts w:ascii="Times New Roman" w:hAnsi="Times New Roman" w:cs="Times New Roman"/>
          <w:sz w:val="24"/>
          <w:szCs w:val="24"/>
        </w:rPr>
        <w:t>Presidente</w:t>
      </w:r>
    </w:p>
    <w:p w14:paraId="6D38155D" w14:textId="4D11B3D5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A8418" w14:textId="77777777" w:rsidR="002B1C53" w:rsidRDefault="002B1C53" w:rsidP="00D65E0F">
      <w:pPr>
        <w:spacing w:after="0" w:line="240" w:lineRule="auto"/>
      </w:pPr>
      <w:r>
        <w:separator/>
      </w:r>
    </w:p>
  </w:endnote>
  <w:endnote w:type="continuationSeparator" w:id="0">
    <w:p w14:paraId="51C28695" w14:textId="77777777" w:rsidR="002B1C53" w:rsidRDefault="002B1C53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02010" w14:textId="77777777" w:rsidR="002B1C53" w:rsidRDefault="002B1C53" w:rsidP="00D65E0F">
      <w:pPr>
        <w:spacing w:after="0" w:line="240" w:lineRule="auto"/>
      </w:pPr>
      <w:r>
        <w:separator/>
      </w:r>
    </w:p>
  </w:footnote>
  <w:footnote w:type="continuationSeparator" w:id="0">
    <w:p w14:paraId="2C8279EB" w14:textId="77777777" w:rsidR="002B1C53" w:rsidRDefault="002B1C53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2E62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3F94"/>
    <w:rsid w:val="00165826"/>
    <w:rsid w:val="00165BA8"/>
    <w:rsid w:val="0017115E"/>
    <w:rsid w:val="00172AE4"/>
    <w:rsid w:val="00174EE9"/>
    <w:rsid w:val="0017783F"/>
    <w:rsid w:val="00180C5F"/>
    <w:rsid w:val="00181853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1C53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289D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8D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25F71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44E5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36942"/>
    <w:rsid w:val="00D447F0"/>
    <w:rsid w:val="00D45925"/>
    <w:rsid w:val="00D505BD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15C4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021A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2025-11-26T16:51:00Z</dcterms:created>
  <dcterms:modified xsi:type="dcterms:W3CDTF">2025-11-26T16:51:00Z</dcterms:modified>
</cp:coreProperties>
</file>